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472D" w:rsidRPr="00EE4A0E" w:rsidRDefault="00ED472D" w:rsidP="00112DA0">
      <w:pPr>
        <w:shd w:val="clear" w:color="auto" w:fill="FFFFFF"/>
        <w:ind w:right="36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EE4A0E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«О внесении изменений в Закон Ульяновской области «О бюджете Территориального фонда обязательного        медицинского страхования Ульяновской области на 20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>2</w:t>
      </w:r>
      <w:r w:rsidR="00515ACD">
        <w:rPr>
          <w:rFonts w:ascii="PT Astra Serif" w:hAnsi="PT Astra Serif"/>
          <w:b/>
          <w:bCs/>
          <w:sz w:val="28"/>
          <w:szCs w:val="28"/>
        </w:rPr>
        <w:t>1</w:t>
      </w:r>
      <w:r w:rsidR="006417CD" w:rsidRPr="00EE4A0E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EE4A0E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515ACD">
        <w:rPr>
          <w:rFonts w:ascii="PT Astra Serif" w:hAnsi="PT Astra Serif"/>
          <w:b/>
          <w:bCs/>
          <w:sz w:val="28"/>
          <w:szCs w:val="28"/>
        </w:rPr>
        <w:t>2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15ACD">
        <w:rPr>
          <w:rFonts w:ascii="PT Astra Serif" w:hAnsi="PT Astra Serif"/>
          <w:b/>
          <w:bCs/>
          <w:sz w:val="28"/>
          <w:szCs w:val="28"/>
        </w:rPr>
        <w:t>3</w:t>
      </w:r>
      <w:r w:rsidRPr="00EE4A0E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515ACD" w:rsidRPr="00EE4A0E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236D8">
        <w:rPr>
          <w:rFonts w:ascii="PT Astra Serif" w:hAnsi="PT Astra Serif"/>
          <w:sz w:val="28"/>
          <w:szCs w:val="28"/>
        </w:rPr>
        <w:t>Проект закона Ульяновской</w:t>
      </w:r>
      <w:r w:rsidRPr="00EE4A0E">
        <w:rPr>
          <w:rFonts w:ascii="PT Astra Serif" w:hAnsi="PT Astra Serif"/>
          <w:sz w:val="28"/>
          <w:szCs w:val="28"/>
        </w:rPr>
        <w:t xml:space="preserve">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202</w:t>
      </w:r>
      <w:r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>
        <w:rPr>
          <w:rFonts w:ascii="PT Astra Serif" w:hAnsi="PT Astra Serif"/>
          <w:sz w:val="28"/>
          <w:szCs w:val="28"/>
        </w:rPr>
        <w:t xml:space="preserve">2 </w:t>
      </w:r>
      <w:r w:rsidRPr="00EE4A0E">
        <w:rPr>
          <w:rFonts w:ascii="PT Astra Serif" w:hAnsi="PT Astra Serif"/>
          <w:sz w:val="28"/>
          <w:szCs w:val="28"/>
        </w:rPr>
        <w:t>и 202</w:t>
      </w:r>
      <w:r>
        <w:rPr>
          <w:rFonts w:ascii="PT Astra Serif" w:hAnsi="PT Astra Serif"/>
          <w:sz w:val="28"/>
          <w:szCs w:val="28"/>
        </w:rPr>
        <w:t>3</w:t>
      </w:r>
      <w:r w:rsidRPr="00EE4A0E">
        <w:rPr>
          <w:rFonts w:ascii="PT Astra Serif" w:hAnsi="PT Astra Serif"/>
          <w:sz w:val="28"/>
          <w:szCs w:val="28"/>
        </w:rPr>
        <w:t xml:space="preserve"> годов» (далее – Фонд) разработан в целях внесения изменений в бюджет Фонда на очередной финансовый год. Предметом правового регулирования являются бюджетные правоотношения. </w:t>
      </w:r>
    </w:p>
    <w:p w:rsidR="00515ACD" w:rsidRDefault="00515ACD" w:rsidP="00515AC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885F36" w:rsidRPr="00EE4A0E" w:rsidRDefault="007635ED" w:rsidP="00C22C83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A117E0">
        <w:rPr>
          <w:rFonts w:ascii="PT Astra Serif" w:hAnsi="PT Astra Serif"/>
          <w:sz w:val="28"/>
          <w:szCs w:val="28"/>
        </w:rPr>
        <w:t xml:space="preserve">В соответствии с </w:t>
      </w:r>
      <w:r w:rsidR="00680B33">
        <w:rPr>
          <w:rFonts w:ascii="PT Astra Serif" w:hAnsi="PT Astra Serif"/>
          <w:sz w:val="28"/>
          <w:szCs w:val="28"/>
        </w:rPr>
        <w:t>п</w:t>
      </w:r>
      <w:r w:rsidR="00A117E0" w:rsidRPr="00A117E0">
        <w:rPr>
          <w:rFonts w:ascii="PT Astra Serif" w:hAnsi="PT Astra Serif"/>
          <w:sz w:val="28"/>
          <w:szCs w:val="28"/>
        </w:rPr>
        <w:t>риказом</w:t>
      </w:r>
      <w:r w:rsidR="00680B33">
        <w:rPr>
          <w:rFonts w:ascii="PT Astra Serif" w:hAnsi="PT Astra Serif"/>
          <w:sz w:val="28"/>
          <w:szCs w:val="28"/>
        </w:rPr>
        <w:t xml:space="preserve"> Министерства финансов Российской Федерации</w:t>
      </w:r>
      <w:r w:rsidRPr="00A117E0">
        <w:rPr>
          <w:rFonts w:ascii="PT Astra Serif" w:hAnsi="PT Astra Serif"/>
          <w:sz w:val="28"/>
          <w:szCs w:val="28"/>
        </w:rPr>
        <w:t xml:space="preserve"> от </w:t>
      </w:r>
      <w:r w:rsidR="00680B33">
        <w:rPr>
          <w:rFonts w:ascii="PT Astra Serif" w:hAnsi="PT Astra Serif"/>
          <w:sz w:val="28"/>
          <w:szCs w:val="28"/>
        </w:rPr>
        <w:t>0</w:t>
      </w:r>
      <w:r w:rsidRPr="00A117E0">
        <w:rPr>
          <w:rFonts w:ascii="PT Astra Serif" w:hAnsi="PT Astra Serif"/>
          <w:sz w:val="28"/>
          <w:szCs w:val="28"/>
        </w:rPr>
        <w:t>8</w:t>
      </w:r>
      <w:r w:rsidR="00680B33">
        <w:rPr>
          <w:rFonts w:ascii="PT Astra Serif" w:hAnsi="PT Astra Serif"/>
          <w:sz w:val="28"/>
          <w:szCs w:val="28"/>
        </w:rPr>
        <w:t>.06.</w:t>
      </w:r>
      <w:r w:rsidRPr="00A117E0">
        <w:rPr>
          <w:rFonts w:ascii="PT Astra Serif" w:hAnsi="PT Astra Serif"/>
          <w:sz w:val="28"/>
          <w:szCs w:val="28"/>
        </w:rPr>
        <w:t xml:space="preserve">2020 </w:t>
      </w:r>
      <w:r w:rsidR="00680B33">
        <w:rPr>
          <w:rFonts w:ascii="PT Astra Serif" w:hAnsi="PT Astra Serif"/>
          <w:sz w:val="28"/>
          <w:szCs w:val="28"/>
        </w:rPr>
        <w:t>№</w:t>
      </w:r>
      <w:r w:rsidRPr="00A117E0">
        <w:rPr>
          <w:rFonts w:ascii="PT Astra Serif" w:hAnsi="PT Astra Serif"/>
          <w:sz w:val="28"/>
          <w:szCs w:val="28"/>
        </w:rPr>
        <w:t xml:space="preserve"> 99н </w:t>
      </w:r>
      <w:r w:rsidR="00A117E0" w:rsidRPr="00A117E0">
        <w:rPr>
          <w:rFonts w:ascii="PT Astra Serif" w:hAnsi="PT Astra Serif"/>
          <w:sz w:val="28"/>
          <w:szCs w:val="28"/>
        </w:rPr>
        <w:t>«</w:t>
      </w:r>
      <w:r w:rsidRPr="00A117E0">
        <w:rPr>
          <w:rFonts w:ascii="PT Astra Serif" w:hAnsi="PT Astra Serif"/>
          <w:sz w:val="28"/>
          <w:szCs w:val="28"/>
        </w:rPr>
        <w:t>О</w:t>
      </w:r>
      <w:r w:rsidR="00A117E0" w:rsidRPr="00A117E0">
        <w:rPr>
          <w:rFonts w:ascii="PT Astra Serif" w:hAnsi="PT Astra Serif"/>
          <w:sz w:val="28"/>
          <w:szCs w:val="28"/>
        </w:rPr>
        <w:t>б</w:t>
      </w:r>
      <w:r w:rsidRPr="00A117E0">
        <w:rPr>
          <w:rFonts w:ascii="PT Astra Serif" w:hAnsi="PT Astra Serif"/>
          <w:sz w:val="28"/>
          <w:szCs w:val="28"/>
        </w:rPr>
        <w:t xml:space="preserve"> </w:t>
      </w:r>
      <w:r w:rsidR="00A117E0" w:rsidRPr="00A117E0">
        <w:rPr>
          <w:rFonts w:ascii="PT Astra Serif" w:hAnsi="PT Astra Serif"/>
          <w:sz w:val="28"/>
          <w:szCs w:val="28"/>
        </w:rPr>
        <w:t xml:space="preserve">утверждении кодов </w:t>
      </w:r>
      <w:r w:rsidRPr="00A117E0">
        <w:rPr>
          <w:rFonts w:ascii="PT Astra Serif" w:hAnsi="PT Astra Serif"/>
          <w:sz w:val="28"/>
          <w:szCs w:val="28"/>
        </w:rPr>
        <w:t>(</w:t>
      </w:r>
      <w:r w:rsidR="00A117E0" w:rsidRPr="00A117E0">
        <w:rPr>
          <w:rFonts w:ascii="PT Astra Serif" w:hAnsi="PT Astra Serif"/>
          <w:sz w:val="28"/>
          <w:szCs w:val="28"/>
        </w:rPr>
        <w:t>перечней кодов</w:t>
      </w:r>
      <w:r w:rsidRPr="00A117E0">
        <w:rPr>
          <w:rFonts w:ascii="PT Astra Serif" w:hAnsi="PT Astra Serif"/>
          <w:sz w:val="28"/>
          <w:szCs w:val="28"/>
        </w:rPr>
        <w:t xml:space="preserve">) </w:t>
      </w:r>
      <w:r w:rsidR="00A117E0" w:rsidRPr="00A117E0">
        <w:rPr>
          <w:rFonts w:ascii="PT Astra Serif" w:hAnsi="PT Astra Serif"/>
          <w:sz w:val="28"/>
          <w:szCs w:val="28"/>
        </w:rPr>
        <w:t>бюджетной классификации Российской Федерации</w:t>
      </w:r>
      <w:r w:rsidRPr="00A117E0">
        <w:rPr>
          <w:rFonts w:ascii="PT Astra Serif" w:hAnsi="PT Astra Serif"/>
          <w:sz w:val="28"/>
          <w:szCs w:val="28"/>
        </w:rPr>
        <w:t xml:space="preserve"> </w:t>
      </w:r>
      <w:r w:rsidR="00A117E0" w:rsidRPr="00A117E0">
        <w:rPr>
          <w:rFonts w:ascii="PT Astra Serif" w:hAnsi="PT Astra Serif"/>
          <w:sz w:val="28"/>
          <w:szCs w:val="28"/>
        </w:rPr>
        <w:t>на 2021 год</w:t>
      </w:r>
      <w:r w:rsidRPr="00A117E0">
        <w:rPr>
          <w:rFonts w:ascii="PT Astra Serif" w:hAnsi="PT Astra Serif"/>
          <w:sz w:val="28"/>
          <w:szCs w:val="28"/>
        </w:rPr>
        <w:t xml:space="preserve"> (</w:t>
      </w:r>
      <w:r w:rsidR="00A117E0" w:rsidRPr="00A117E0">
        <w:rPr>
          <w:rFonts w:ascii="PT Astra Serif" w:hAnsi="PT Astra Serif"/>
          <w:sz w:val="28"/>
          <w:szCs w:val="28"/>
        </w:rPr>
        <w:t>на 2021 год и на плановый период 2022 и 2023 годов</w:t>
      </w:r>
      <w:r w:rsidRPr="00A117E0">
        <w:rPr>
          <w:rFonts w:ascii="PT Astra Serif" w:hAnsi="PT Astra Serif"/>
          <w:sz w:val="28"/>
          <w:szCs w:val="28"/>
        </w:rPr>
        <w:t xml:space="preserve">) </w:t>
      </w:r>
      <w:r w:rsidR="00A117E0" w:rsidRPr="00EE4A0E">
        <w:rPr>
          <w:rFonts w:ascii="PT Astra Serif" w:hAnsi="PT Astra Serif"/>
          <w:sz w:val="28"/>
          <w:szCs w:val="28"/>
        </w:rPr>
        <w:t>приложение 1 дополн</w:t>
      </w:r>
      <w:r w:rsidR="00680B33">
        <w:rPr>
          <w:rFonts w:ascii="PT Astra Serif" w:hAnsi="PT Astra Serif"/>
          <w:sz w:val="28"/>
          <w:szCs w:val="28"/>
        </w:rPr>
        <w:t>ено</w:t>
      </w:r>
      <w:r w:rsidR="00A117E0" w:rsidRPr="00EE4A0E">
        <w:rPr>
          <w:rFonts w:ascii="PT Astra Serif" w:hAnsi="PT Astra Serif"/>
          <w:sz w:val="28"/>
          <w:szCs w:val="28"/>
        </w:rPr>
        <w:t xml:space="preserve"> </w:t>
      </w:r>
      <w:r w:rsidR="00680B33">
        <w:rPr>
          <w:rFonts w:ascii="PT Astra Serif" w:hAnsi="PT Astra Serif"/>
          <w:sz w:val="28"/>
          <w:szCs w:val="28"/>
        </w:rPr>
        <w:t xml:space="preserve">новыми </w:t>
      </w:r>
      <w:r w:rsidR="00A117E0" w:rsidRPr="00EE4A0E">
        <w:rPr>
          <w:rFonts w:ascii="PT Astra Serif" w:hAnsi="PT Astra Serif"/>
          <w:sz w:val="28"/>
          <w:szCs w:val="28"/>
        </w:rPr>
        <w:t>код</w:t>
      </w:r>
      <w:r w:rsidR="00680B33">
        <w:rPr>
          <w:rFonts w:ascii="PT Astra Serif" w:hAnsi="PT Astra Serif"/>
          <w:sz w:val="28"/>
          <w:szCs w:val="28"/>
        </w:rPr>
        <w:t>ами</w:t>
      </w:r>
      <w:r w:rsidR="00A117E0" w:rsidRPr="00EE4A0E">
        <w:rPr>
          <w:rFonts w:ascii="PT Astra Serif" w:hAnsi="PT Astra Serif"/>
          <w:sz w:val="28"/>
          <w:szCs w:val="28"/>
        </w:rPr>
        <w:t xml:space="preserve"> доходов бюджета Фонда.  </w:t>
      </w:r>
    </w:p>
    <w:p w:rsidR="00EE4A0E" w:rsidRDefault="00661212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В доходной части бюджета на 202</w:t>
      </w:r>
      <w:r w:rsidR="00AC19E8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 уточняется </w:t>
      </w:r>
      <w:r w:rsidR="00EE4A0E" w:rsidRPr="00EE4A0E">
        <w:rPr>
          <w:rFonts w:ascii="PT Astra Serif" w:hAnsi="PT Astra Serif"/>
          <w:sz w:val="28"/>
          <w:szCs w:val="28"/>
        </w:rPr>
        <w:t xml:space="preserve">общая сумма доходов, </w:t>
      </w:r>
      <w:r w:rsidR="005D7B6F">
        <w:rPr>
          <w:rFonts w:ascii="PT Astra Serif" w:hAnsi="PT Astra Serif"/>
          <w:sz w:val="28"/>
          <w:szCs w:val="28"/>
        </w:rPr>
        <w:t xml:space="preserve">в том числе </w:t>
      </w:r>
      <w:r w:rsidRPr="00EE4A0E">
        <w:rPr>
          <w:rFonts w:ascii="PT Astra Serif" w:hAnsi="PT Astra Serif"/>
          <w:sz w:val="28"/>
          <w:szCs w:val="28"/>
        </w:rPr>
        <w:t xml:space="preserve">величина </w:t>
      </w:r>
      <w:r w:rsidR="005D7B6F">
        <w:rPr>
          <w:rFonts w:ascii="PT Astra Serif" w:hAnsi="PT Astra Serif"/>
          <w:sz w:val="28"/>
          <w:szCs w:val="28"/>
        </w:rPr>
        <w:t>неналоговых доходов и безвозмездных поступлений (</w:t>
      </w:r>
      <w:r w:rsidR="00885F36" w:rsidRPr="00EE4A0E">
        <w:rPr>
          <w:rFonts w:ascii="PT Astra Serif" w:hAnsi="PT Astra Serif"/>
          <w:sz w:val="28"/>
          <w:szCs w:val="28"/>
        </w:rPr>
        <w:t>утверждаются</w:t>
      </w:r>
      <w:r w:rsidRPr="00EE4A0E">
        <w:rPr>
          <w:rFonts w:ascii="PT Astra Serif" w:hAnsi="PT Astra Serif"/>
          <w:sz w:val="28"/>
          <w:szCs w:val="28"/>
        </w:rPr>
        <w:t xml:space="preserve"> межбюджетны</w:t>
      </w:r>
      <w:r w:rsidR="00885F36" w:rsidRPr="00EE4A0E">
        <w:rPr>
          <w:rFonts w:ascii="PT Astra Serif" w:hAnsi="PT Astra Serif"/>
          <w:sz w:val="28"/>
          <w:szCs w:val="28"/>
        </w:rPr>
        <w:t>е</w:t>
      </w:r>
      <w:r w:rsidRPr="00EE4A0E">
        <w:rPr>
          <w:rFonts w:ascii="PT Astra Serif" w:hAnsi="PT Astra Serif"/>
          <w:sz w:val="28"/>
          <w:szCs w:val="28"/>
        </w:rPr>
        <w:t xml:space="preserve"> трансферт</w:t>
      </w:r>
      <w:r w:rsidR="00885F36" w:rsidRPr="00EE4A0E">
        <w:rPr>
          <w:rFonts w:ascii="PT Astra Serif" w:hAnsi="PT Astra Serif"/>
          <w:sz w:val="28"/>
          <w:szCs w:val="28"/>
        </w:rPr>
        <w:t>ы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>согласно распоряжени</w:t>
      </w:r>
      <w:r w:rsidR="00AC19E8">
        <w:rPr>
          <w:rFonts w:ascii="PT Astra Serif" w:hAnsi="PT Astra Serif"/>
          <w:sz w:val="28"/>
          <w:szCs w:val="28"/>
        </w:rPr>
        <w:t>ям</w:t>
      </w:r>
      <w:r w:rsidRPr="00EE4A0E">
        <w:rPr>
          <w:rFonts w:ascii="PT Astra Serif" w:hAnsi="PT Astra Serif"/>
          <w:sz w:val="28"/>
          <w:szCs w:val="28"/>
        </w:rPr>
        <w:t xml:space="preserve"> </w:t>
      </w:r>
      <w:r w:rsidR="007B6DB3" w:rsidRPr="00EE4A0E">
        <w:rPr>
          <w:rFonts w:ascii="PT Astra Serif" w:hAnsi="PT Astra Serif"/>
          <w:sz w:val="28"/>
          <w:szCs w:val="28"/>
        </w:rPr>
        <w:t xml:space="preserve"> Правительства Российской Федерации от </w:t>
      </w:r>
      <w:r w:rsidR="00AC19E8">
        <w:rPr>
          <w:rFonts w:ascii="PT Astra Serif" w:hAnsi="PT Astra Serif"/>
          <w:sz w:val="28"/>
          <w:szCs w:val="28"/>
        </w:rPr>
        <w:t>25</w:t>
      </w:r>
      <w:r w:rsidR="00DB3AFC" w:rsidRPr="00EE4A0E">
        <w:rPr>
          <w:rFonts w:ascii="PT Astra Serif" w:hAnsi="PT Astra Serif"/>
          <w:sz w:val="28"/>
          <w:szCs w:val="28"/>
        </w:rPr>
        <w:t xml:space="preserve"> </w:t>
      </w:r>
      <w:r w:rsidR="00AC19E8">
        <w:rPr>
          <w:rFonts w:ascii="PT Astra Serif" w:hAnsi="PT Astra Serif"/>
          <w:sz w:val="28"/>
          <w:szCs w:val="28"/>
        </w:rPr>
        <w:t>июня</w:t>
      </w:r>
      <w:r w:rsidR="00DB3AFC" w:rsidRPr="00EE4A0E">
        <w:rPr>
          <w:rFonts w:ascii="PT Astra Serif" w:hAnsi="PT Astra Serif"/>
          <w:sz w:val="28"/>
          <w:szCs w:val="28"/>
        </w:rPr>
        <w:t xml:space="preserve"> 202</w:t>
      </w:r>
      <w:r w:rsidR="00AC19E8">
        <w:rPr>
          <w:rFonts w:ascii="PT Astra Serif" w:hAnsi="PT Astra Serif"/>
          <w:sz w:val="28"/>
          <w:szCs w:val="28"/>
        </w:rPr>
        <w:t>1</w:t>
      </w:r>
      <w:r w:rsidR="00DB3AFC" w:rsidRPr="00EE4A0E">
        <w:rPr>
          <w:rFonts w:ascii="PT Astra Serif" w:hAnsi="PT Astra Serif"/>
          <w:sz w:val="28"/>
          <w:szCs w:val="28"/>
        </w:rPr>
        <w:t xml:space="preserve"> года </w:t>
      </w:r>
      <w:r w:rsidR="005D7B6F">
        <w:rPr>
          <w:rFonts w:ascii="PT Astra Serif" w:hAnsi="PT Astra Serif"/>
          <w:sz w:val="28"/>
          <w:szCs w:val="28"/>
        </w:rPr>
        <w:t xml:space="preserve"> </w:t>
      </w:r>
      <w:r w:rsidR="00DB3AFC" w:rsidRPr="00EE4A0E">
        <w:rPr>
          <w:rFonts w:ascii="PT Astra Serif" w:hAnsi="PT Astra Serif"/>
          <w:sz w:val="28"/>
          <w:szCs w:val="28"/>
        </w:rPr>
        <w:t xml:space="preserve">№ </w:t>
      </w:r>
      <w:r w:rsidR="00AC19E8">
        <w:rPr>
          <w:rFonts w:ascii="PT Astra Serif" w:hAnsi="PT Astra Serif"/>
          <w:sz w:val="28"/>
          <w:szCs w:val="28"/>
        </w:rPr>
        <w:t>1722</w:t>
      </w:r>
      <w:r w:rsidR="007B6DB3" w:rsidRPr="00EE4A0E">
        <w:rPr>
          <w:rFonts w:ascii="PT Astra Serif" w:hAnsi="PT Astra Serif"/>
          <w:sz w:val="28"/>
          <w:szCs w:val="28"/>
        </w:rPr>
        <w:t xml:space="preserve">-р на </w:t>
      </w:r>
      <w:r w:rsidR="00AC19E8">
        <w:rPr>
          <w:rFonts w:ascii="PT Astra Serif" w:hAnsi="PT Astra Serif"/>
          <w:sz w:val="28"/>
          <w:szCs w:val="28"/>
        </w:rPr>
        <w:t xml:space="preserve">дополнительное финансовое обеспечение оказания медицинской помощи лицам, застрахованным по обязательному медицинскому страхованию, с заболеванием и (или) подозрением на заболевание новой </w:t>
      </w:r>
      <w:proofErr w:type="spellStart"/>
      <w:r w:rsidR="00AC19E8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AC19E8">
        <w:rPr>
          <w:rFonts w:ascii="PT Astra Serif" w:hAnsi="PT Astra Serif"/>
          <w:sz w:val="28"/>
          <w:szCs w:val="28"/>
        </w:rPr>
        <w:t xml:space="preserve"> инфекцией в рамках реализации территориальной программы обязательного медицинского страхования</w:t>
      </w:r>
      <w:r w:rsidR="00FC51DF" w:rsidRPr="00EE4A0E">
        <w:rPr>
          <w:rFonts w:ascii="PT Astra Serif" w:hAnsi="PT Astra Serif"/>
          <w:sz w:val="28"/>
          <w:szCs w:val="28"/>
        </w:rPr>
        <w:t xml:space="preserve"> в сумме </w:t>
      </w:r>
      <w:r w:rsidR="00AC19E8">
        <w:rPr>
          <w:rFonts w:ascii="PT Astra Serif" w:hAnsi="PT Astra Serif"/>
          <w:sz w:val="28"/>
          <w:szCs w:val="28"/>
        </w:rPr>
        <w:t>165 291,0</w:t>
      </w:r>
      <w:r w:rsidR="00FC51DF" w:rsidRPr="00EE4A0E">
        <w:rPr>
          <w:rFonts w:ascii="PT Astra Serif" w:hAnsi="PT Astra Serif"/>
          <w:sz w:val="28"/>
          <w:szCs w:val="28"/>
        </w:rPr>
        <w:t xml:space="preserve"> тыс. рублей</w:t>
      </w:r>
      <w:r w:rsidR="00A74818">
        <w:rPr>
          <w:rFonts w:ascii="PT Astra Serif" w:hAnsi="PT Astra Serif"/>
          <w:sz w:val="28"/>
          <w:szCs w:val="28"/>
        </w:rPr>
        <w:t>,</w:t>
      </w:r>
      <w:r w:rsidR="00AC19E8">
        <w:rPr>
          <w:rFonts w:ascii="PT Astra Serif" w:hAnsi="PT Astra Serif"/>
          <w:sz w:val="28"/>
          <w:szCs w:val="28"/>
        </w:rPr>
        <w:t xml:space="preserve"> от 30 июня 2021 года № 1768-р на </w:t>
      </w:r>
      <w:r w:rsidR="00AC19E8" w:rsidRPr="005D7B6F">
        <w:rPr>
          <w:rFonts w:ascii="PT Astra Serif" w:hAnsi="PT Astra Serif"/>
          <w:sz w:val="28"/>
          <w:szCs w:val="28"/>
        </w:rPr>
        <w:t xml:space="preserve">финансовое обеспечение проведения углубленной диспансеризации застрахованных по обязательному медицинскому страхованию лиц, перенесших </w:t>
      </w:r>
      <w:r w:rsidR="00AC19E8" w:rsidRPr="005D7B6F">
        <w:rPr>
          <w:rFonts w:ascii="PT Astra Serif" w:hAnsi="PT Astra Serif"/>
          <w:sz w:val="28"/>
          <w:szCs w:val="28"/>
        </w:rPr>
        <w:lastRenderedPageBreak/>
        <w:t xml:space="preserve">новую </w:t>
      </w:r>
      <w:proofErr w:type="spellStart"/>
      <w:r w:rsidR="00AC19E8" w:rsidRPr="005D7B6F">
        <w:rPr>
          <w:rFonts w:ascii="PT Astra Serif" w:hAnsi="PT Astra Serif"/>
          <w:sz w:val="28"/>
          <w:szCs w:val="28"/>
        </w:rPr>
        <w:t>коронавирусную</w:t>
      </w:r>
      <w:proofErr w:type="spellEnd"/>
      <w:r w:rsidR="00AC19E8" w:rsidRPr="005D7B6F">
        <w:rPr>
          <w:rFonts w:ascii="PT Astra Serif" w:hAnsi="PT Astra Serif"/>
          <w:sz w:val="28"/>
          <w:szCs w:val="28"/>
        </w:rPr>
        <w:t xml:space="preserve"> инфекцию (COVID-19), в рамках реализации территориальной программы обязательного медицинского страхования в сумме 28 718,</w:t>
      </w:r>
      <w:r w:rsidR="007E5234" w:rsidRPr="007E5234">
        <w:rPr>
          <w:rFonts w:ascii="PT Astra Serif" w:hAnsi="PT Astra Serif"/>
          <w:sz w:val="28"/>
          <w:szCs w:val="28"/>
        </w:rPr>
        <w:t>4</w:t>
      </w:r>
      <w:r w:rsidR="00AC19E8" w:rsidRPr="005D7B6F">
        <w:rPr>
          <w:rFonts w:ascii="PT Astra Serif" w:hAnsi="PT Astra Serif"/>
          <w:sz w:val="28"/>
          <w:szCs w:val="28"/>
        </w:rPr>
        <w:t xml:space="preserve"> тыс. рублей</w:t>
      </w:r>
      <w:r w:rsidR="00A74818" w:rsidRPr="005D7B6F">
        <w:rPr>
          <w:rFonts w:ascii="PT Astra Serif" w:hAnsi="PT Astra Serif"/>
          <w:sz w:val="28"/>
          <w:szCs w:val="28"/>
        </w:rPr>
        <w:t xml:space="preserve">  и от 20 июля 2021 №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="00A74818" w:rsidRPr="005D7B6F">
        <w:rPr>
          <w:rFonts w:ascii="PT Astra Serif" w:hAnsi="PT Astra Serif"/>
          <w:sz w:val="28"/>
          <w:szCs w:val="28"/>
        </w:rPr>
        <w:t>1997-р</w:t>
      </w:r>
      <w:r w:rsidR="006A240A">
        <w:rPr>
          <w:rFonts w:ascii="PT Astra Serif" w:hAnsi="PT Astra Serif"/>
          <w:sz w:val="28"/>
          <w:szCs w:val="28"/>
        </w:rPr>
        <w:t xml:space="preserve"> </w:t>
      </w:r>
      <w:bookmarkStart w:id="0" w:name="_Hlk86391001"/>
      <w:r w:rsidR="006A240A">
        <w:rPr>
          <w:rFonts w:ascii="PT Astra Serif" w:hAnsi="PT Astra Serif"/>
          <w:sz w:val="28"/>
          <w:szCs w:val="28"/>
        </w:rPr>
        <w:t xml:space="preserve">и от 26 октября 2021 года        </w:t>
      </w:r>
      <w:r w:rsidR="006A74DF">
        <w:rPr>
          <w:rFonts w:ascii="PT Astra Serif" w:hAnsi="PT Astra Serif"/>
          <w:sz w:val="28"/>
          <w:szCs w:val="28"/>
        </w:rPr>
        <w:t>№</w:t>
      </w:r>
      <w:r w:rsidR="006A240A">
        <w:rPr>
          <w:rFonts w:ascii="PT Astra Serif" w:hAnsi="PT Astra Serif"/>
          <w:sz w:val="28"/>
          <w:szCs w:val="28"/>
        </w:rPr>
        <w:t>3025-р</w:t>
      </w:r>
      <w:bookmarkEnd w:id="0"/>
      <w:r w:rsidR="00A74818" w:rsidRPr="005D7B6F">
        <w:rPr>
          <w:rFonts w:ascii="PT Astra Serif" w:hAnsi="PT Astra Serif"/>
          <w:sz w:val="28"/>
          <w:szCs w:val="28"/>
        </w:rPr>
        <w:t xml:space="preserve"> 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 и (или) подозрением на заболевание новой </w:t>
      </w:r>
      <w:proofErr w:type="spellStart"/>
      <w:r w:rsidR="00A74818" w:rsidRPr="005D7B6F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A74818" w:rsidRPr="005D7B6F">
        <w:rPr>
          <w:rFonts w:ascii="PT Astra Serif" w:hAnsi="PT Astra Serif"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страхования за счет средств резервного</w:t>
      </w:r>
      <w:r w:rsidR="005D7B6F">
        <w:rPr>
          <w:rFonts w:ascii="PT Astra Serif" w:hAnsi="PT Astra Serif"/>
          <w:sz w:val="28"/>
          <w:szCs w:val="28"/>
        </w:rPr>
        <w:t xml:space="preserve"> </w:t>
      </w:r>
      <w:r w:rsidR="00A74818" w:rsidRPr="005D7B6F">
        <w:rPr>
          <w:rFonts w:ascii="PT Astra Serif" w:hAnsi="PT Astra Serif"/>
          <w:sz w:val="28"/>
          <w:szCs w:val="28"/>
        </w:rPr>
        <w:t>фонда Правительства Ро</w:t>
      </w:r>
      <w:bookmarkStart w:id="1" w:name="_GoBack"/>
      <w:bookmarkEnd w:id="1"/>
      <w:r w:rsidR="00A74818" w:rsidRPr="005D7B6F">
        <w:rPr>
          <w:rFonts w:ascii="PT Astra Serif" w:hAnsi="PT Astra Serif"/>
          <w:sz w:val="28"/>
          <w:szCs w:val="28"/>
        </w:rPr>
        <w:t xml:space="preserve">ссийской Федерации в сумме </w:t>
      </w:r>
      <w:r w:rsidR="00A937B6">
        <w:rPr>
          <w:rFonts w:ascii="PT Astra Serif" w:hAnsi="PT Astra Serif"/>
          <w:sz w:val="28"/>
          <w:szCs w:val="28"/>
        </w:rPr>
        <w:t>798 776,0</w:t>
      </w:r>
      <w:r w:rsidR="00A74818" w:rsidRPr="005D7B6F">
        <w:rPr>
          <w:rFonts w:ascii="PT Astra Serif" w:hAnsi="PT Astra Serif"/>
          <w:sz w:val="28"/>
          <w:szCs w:val="28"/>
        </w:rPr>
        <w:t xml:space="preserve"> тыс. рублей</w:t>
      </w:r>
      <w:r w:rsidR="005D7B6F">
        <w:rPr>
          <w:rFonts w:ascii="PT Astra Serif" w:hAnsi="PT Astra Serif"/>
          <w:sz w:val="28"/>
          <w:szCs w:val="28"/>
        </w:rPr>
        <w:t>)</w:t>
      </w:r>
      <w:r w:rsidR="00A74818" w:rsidRPr="005D7B6F">
        <w:rPr>
          <w:rFonts w:ascii="PT Astra Serif" w:hAnsi="PT Astra Serif"/>
          <w:sz w:val="28"/>
          <w:szCs w:val="28"/>
        </w:rPr>
        <w:t>.</w:t>
      </w:r>
    </w:p>
    <w:p w:rsidR="00E80CEC" w:rsidRPr="00EE4A0E" w:rsidRDefault="00E80CEC" w:rsidP="00E80CEC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Общая сумма расходов по проекту бюджета Фонда в 202</w:t>
      </w:r>
      <w:r w:rsidR="008E24A9">
        <w:rPr>
          <w:rFonts w:ascii="PT Astra Serif" w:hAnsi="PT Astra Serif"/>
          <w:sz w:val="28"/>
          <w:szCs w:val="28"/>
        </w:rPr>
        <w:t>1</w:t>
      </w:r>
      <w:r w:rsidRPr="00EE4A0E">
        <w:rPr>
          <w:rFonts w:ascii="PT Astra Serif" w:hAnsi="PT Astra Serif"/>
          <w:sz w:val="28"/>
          <w:szCs w:val="28"/>
        </w:rPr>
        <w:t xml:space="preserve"> году увеличивается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 xml:space="preserve">на </w:t>
      </w:r>
      <w:r w:rsidR="00A937B6">
        <w:rPr>
          <w:rFonts w:ascii="PT Astra Serif" w:hAnsi="PT Astra Serif"/>
          <w:sz w:val="28"/>
          <w:szCs w:val="28"/>
        </w:rPr>
        <w:t>1 157 319,4</w:t>
      </w:r>
      <w:r w:rsidR="005351AD">
        <w:rPr>
          <w:rFonts w:ascii="PT Astra Serif" w:hAnsi="PT Astra Serif"/>
          <w:sz w:val="28"/>
          <w:szCs w:val="28"/>
        </w:rPr>
        <w:t xml:space="preserve"> </w:t>
      </w:r>
      <w:r w:rsidRPr="00EE4A0E">
        <w:rPr>
          <w:rFonts w:ascii="PT Astra Serif" w:hAnsi="PT Astra Serif"/>
          <w:sz w:val="28"/>
          <w:szCs w:val="28"/>
        </w:rPr>
        <w:t>тыс. рублей в сравнении с утвержденн</w:t>
      </w:r>
      <w:r w:rsidR="00FC51DF" w:rsidRPr="00EE4A0E">
        <w:rPr>
          <w:rFonts w:ascii="PT Astra Serif" w:hAnsi="PT Astra Serif"/>
          <w:sz w:val="28"/>
          <w:szCs w:val="28"/>
        </w:rPr>
        <w:t xml:space="preserve">ой величиной и составит </w:t>
      </w:r>
      <w:r w:rsidR="00A937B6">
        <w:rPr>
          <w:rFonts w:ascii="PT Astra Serif" w:hAnsi="PT Astra Serif"/>
          <w:sz w:val="28"/>
          <w:szCs w:val="28"/>
        </w:rPr>
        <w:t>17 523 480,0</w:t>
      </w:r>
      <w:r w:rsidRPr="00EE4A0E">
        <w:rPr>
          <w:rFonts w:ascii="PT Astra Serif" w:hAnsi="PT Astra Serif"/>
          <w:sz w:val="28"/>
          <w:szCs w:val="28"/>
        </w:rPr>
        <w:t>тыс. рублей.</w:t>
      </w:r>
    </w:p>
    <w:p w:rsidR="00FF1A92" w:rsidRDefault="00E80CEC" w:rsidP="00433F09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 xml:space="preserve">Подлежат корректировке </w:t>
      </w:r>
      <w:r w:rsidR="00513C83">
        <w:rPr>
          <w:rFonts w:ascii="PT Astra Serif" w:hAnsi="PT Astra Serif"/>
          <w:sz w:val="28"/>
          <w:szCs w:val="28"/>
        </w:rPr>
        <w:t xml:space="preserve">в сторону увеличения </w:t>
      </w:r>
      <w:r w:rsidRPr="00EE4A0E">
        <w:rPr>
          <w:rFonts w:ascii="PT Astra Serif" w:hAnsi="PT Astra Serif"/>
          <w:sz w:val="28"/>
          <w:szCs w:val="28"/>
        </w:rPr>
        <w:t xml:space="preserve">расходы на здравоохранение </w:t>
      </w:r>
      <w:r w:rsidR="005351AD" w:rsidRPr="004D52A9">
        <w:rPr>
          <w:rFonts w:ascii="PT Astra Serif" w:hAnsi="PT Astra Serif"/>
          <w:sz w:val="28"/>
          <w:szCs w:val="28"/>
        </w:rPr>
        <w:t xml:space="preserve">с </w:t>
      </w:r>
      <w:r w:rsidR="005351AD">
        <w:rPr>
          <w:rFonts w:ascii="PT Astra Serif" w:hAnsi="PT Astra Serif"/>
          <w:sz w:val="28"/>
          <w:szCs w:val="28"/>
        </w:rPr>
        <w:t>16 271 111,1</w:t>
      </w:r>
      <w:r w:rsidR="005351AD" w:rsidRPr="004D52A9">
        <w:rPr>
          <w:rFonts w:ascii="PT Astra Serif" w:hAnsi="PT Astra Serif"/>
          <w:sz w:val="28"/>
          <w:szCs w:val="28"/>
        </w:rPr>
        <w:t xml:space="preserve"> тыс. рублей до</w:t>
      </w:r>
      <w:r w:rsidR="005351AD">
        <w:rPr>
          <w:rFonts w:ascii="PT Astra Serif" w:hAnsi="PT Astra Serif"/>
          <w:sz w:val="28"/>
          <w:szCs w:val="28"/>
        </w:rPr>
        <w:t xml:space="preserve"> </w:t>
      </w:r>
      <w:r w:rsidR="00A937B6">
        <w:rPr>
          <w:rFonts w:ascii="PT Astra Serif" w:hAnsi="PT Astra Serif"/>
          <w:sz w:val="28"/>
          <w:szCs w:val="28"/>
        </w:rPr>
        <w:t>17 428 430,5</w:t>
      </w:r>
      <w:r w:rsidRPr="00EE4A0E">
        <w:rPr>
          <w:rFonts w:ascii="PT Astra Serif" w:hAnsi="PT Astra Serif"/>
          <w:sz w:val="28"/>
          <w:szCs w:val="28"/>
        </w:rPr>
        <w:t xml:space="preserve"> тыс. рублей</w:t>
      </w:r>
      <w:r w:rsidR="00433F09">
        <w:rPr>
          <w:rFonts w:ascii="PT Astra Serif" w:hAnsi="PT Astra Serif"/>
          <w:sz w:val="28"/>
          <w:szCs w:val="28"/>
        </w:rPr>
        <w:t xml:space="preserve"> (</w:t>
      </w:r>
      <w:r w:rsidR="00433F09" w:rsidRPr="00EE4A0E">
        <w:rPr>
          <w:rFonts w:ascii="PT Astra Serif" w:hAnsi="PT Astra Serif"/>
          <w:sz w:val="28"/>
          <w:szCs w:val="28"/>
        </w:rPr>
        <w:t xml:space="preserve">на </w:t>
      </w:r>
      <w:r w:rsidR="00A937B6">
        <w:rPr>
          <w:rFonts w:ascii="PT Astra Serif" w:hAnsi="PT Astra Serif"/>
          <w:sz w:val="28"/>
          <w:szCs w:val="28"/>
        </w:rPr>
        <w:t>1 157 319,4</w:t>
      </w:r>
      <w:r w:rsidR="00433F09">
        <w:rPr>
          <w:rFonts w:ascii="PT Astra Serif" w:hAnsi="PT Astra Serif"/>
          <w:sz w:val="28"/>
          <w:szCs w:val="28"/>
        </w:rPr>
        <w:t xml:space="preserve"> </w:t>
      </w:r>
      <w:r w:rsidR="00433F09" w:rsidRPr="00EE4A0E">
        <w:rPr>
          <w:rFonts w:ascii="PT Astra Serif" w:hAnsi="PT Astra Serif"/>
          <w:sz w:val="28"/>
          <w:szCs w:val="28"/>
        </w:rPr>
        <w:t>тыс. рублей</w:t>
      </w:r>
      <w:r w:rsidR="00433F09">
        <w:rPr>
          <w:rFonts w:ascii="PT Astra Serif" w:hAnsi="PT Astra Serif"/>
          <w:sz w:val="28"/>
          <w:szCs w:val="28"/>
        </w:rPr>
        <w:t>).</w:t>
      </w:r>
    </w:p>
    <w:p w:rsidR="00FF1A92" w:rsidRDefault="00433F09" w:rsidP="00FF1A92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</w:t>
      </w:r>
      <w:r w:rsidR="00FF1A92">
        <w:rPr>
          <w:rFonts w:ascii="PT Astra Serif" w:hAnsi="PT Astra Serif"/>
          <w:sz w:val="28"/>
          <w:szCs w:val="28"/>
        </w:rPr>
        <w:t xml:space="preserve">Кроме того, в связи с поступлением межбюджетных трансфертов из </w:t>
      </w:r>
      <w:proofErr w:type="gramStart"/>
      <w:r w:rsidR="00FF1A92">
        <w:rPr>
          <w:rFonts w:ascii="PT Astra Serif" w:hAnsi="PT Astra Serif"/>
          <w:sz w:val="28"/>
          <w:szCs w:val="28"/>
        </w:rPr>
        <w:t>резервного  фонда</w:t>
      </w:r>
      <w:proofErr w:type="gramEnd"/>
      <w:r w:rsidR="00FF1A92">
        <w:rPr>
          <w:rFonts w:ascii="PT Astra Serif" w:hAnsi="PT Astra Serif"/>
          <w:sz w:val="28"/>
          <w:szCs w:val="28"/>
        </w:rPr>
        <w:t xml:space="preserve">  Правительства  Российской  Федерации и  бюджета </w:t>
      </w:r>
      <w:proofErr w:type="spellStart"/>
      <w:r w:rsidR="00FF1A92">
        <w:rPr>
          <w:rFonts w:ascii="PT Astra Serif" w:hAnsi="PT Astra Serif"/>
          <w:sz w:val="28"/>
          <w:szCs w:val="28"/>
        </w:rPr>
        <w:t>Федераль</w:t>
      </w:r>
      <w:proofErr w:type="spellEnd"/>
      <w:r w:rsidR="00FF1A92">
        <w:rPr>
          <w:rFonts w:ascii="PT Astra Serif" w:hAnsi="PT Astra Serif"/>
          <w:sz w:val="28"/>
          <w:szCs w:val="28"/>
        </w:rPr>
        <w:t>-</w:t>
      </w:r>
    </w:p>
    <w:p w:rsidR="00FE0B96" w:rsidRPr="00EE4A0E" w:rsidRDefault="00FF1A92" w:rsidP="00FF1A92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  <w:proofErr w:type="spellStart"/>
      <w:r>
        <w:rPr>
          <w:rFonts w:ascii="PT Astra Serif" w:hAnsi="PT Astra Serif"/>
          <w:sz w:val="28"/>
          <w:szCs w:val="28"/>
        </w:rPr>
        <w:t>ного</w:t>
      </w:r>
      <w:proofErr w:type="spellEnd"/>
      <w:r>
        <w:rPr>
          <w:rFonts w:ascii="PT Astra Serif" w:hAnsi="PT Astra Serif"/>
          <w:sz w:val="28"/>
          <w:szCs w:val="28"/>
        </w:rPr>
        <w:t xml:space="preserve"> фонда ОМС у</w:t>
      </w:r>
      <w:r w:rsidRPr="007777E6">
        <w:rPr>
          <w:rFonts w:ascii="PT Astra Serif" w:hAnsi="PT Astra Serif"/>
          <w:sz w:val="28"/>
          <w:szCs w:val="28"/>
        </w:rPr>
        <w:t xml:space="preserve">величивается размер средств нормированного страхового запаса Фонда </w:t>
      </w:r>
      <w:r>
        <w:rPr>
          <w:rFonts w:ascii="PT Astra Serif" w:hAnsi="PT Astra Serif"/>
          <w:sz w:val="28"/>
          <w:szCs w:val="28"/>
        </w:rPr>
        <w:t>на 190 754,6</w:t>
      </w:r>
      <w:r w:rsidRPr="007777E6">
        <w:rPr>
          <w:rFonts w:ascii="PT Astra Serif" w:hAnsi="PT Astra Serif"/>
          <w:sz w:val="28"/>
          <w:szCs w:val="28"/>
        </w:rPr>
        <w:t xml:space="preserve"> тыс. рублей и составит </w:t>
      </w:r>
      <w:r>
        <w:rPr>
          <w:rFonts w:ascii="PT Astra Serif" w:hAnsi="PT Astra Serif"/>
          <w:sz w:val="28"/>
          <w:szCs w:val="28"/>
        </w:rPr>
        <w:t>2 510 880,0</w:t>
      </w:r>
      <w:r w:rsidRPr="007777E6">
        <w:rPr>
          <w:rFonts w:ascii="PT Astra Serif" w:hAnsi="PT Astra Serif"/>
          <w:sz w:val="28"/>
          <w:szCs w:val="28"/>
        </w:rPr>
        <w:t xml:space="preserve"> т</w:t>
      </w:r>
      <w:r>
        <w:rPr>
          <w:rFonts w:ascii="PT Astra Serif" w:hAnsi="PT Astra Serif"/>
          <w:sz w:val="28"/>
          <w:szCs w:val="28"/>
        </w:rPr>
        <w:t xml:space="preserve">ыс. рублей.       </w:t>
      </w:r>
    </w:p>
    <w:p w:rsidR="00EE4A0E" w:rsidRDefault="00ED472D" w:rsidP="00ED472D">
      <w:pPr>
        <w:spacing w:line="360" w:lineRule="auto"/>
        <w:ind w:firstLine="567"/>
        <w:jc w:val="both"/>
        <w:rPr>
          <w:rFonts w:ascii="PT Astra Serif" w:hAnsi="PT Astra Serif"/>
          <w:position w:val="2"/>
          <w:sz w:val="28"/>
          <w:szCs w:val="28"/>
        </w:rPr>
      </w:pPr>
      <w:r w:rsidRPr="00EE4A0E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EE4A0E">
        <w:rPr>
          <w:rFonts w:ascii="PT Astra Serif" w:hAnsi="PT Astra Serif"/>
          <w:position w:val="2"/>
          <w:sz w:val="28"/>
          <w:szCs w:val="28"/>
        </w:rPr>
        <w:t xml:space="preserve"> Ириной Викторовной</w:t>
      </w:r>
      <w:r w:rsidR="00756B08" w:rsidRPr="00EE4A0E">
        <w:rPr>
          <w:rFonts w:ascii="PT Astra Serif" w:hAnsi="PT Astra Serif"/>
          <w:position w:val="2"/>
          <w:sz w:val="28"/>
          <w:szCs w:val="28"/>
        </w:rPr>
        <w:t xml:space="preserve"> и главным специалистом </w:t>
      </w:r>
      <w:r w:rsidR="00756B08" w:rsidRPr="00EE4A0E">
        <w:rPr>
          <w:rFonts w:ascii="PT Astra Serif" w:hAnsi="PT Astra Serif"/>
          <w:sz w:val="28"/>
          <w:szCs w:val="28"/>
        </w:rPr>
        <w:t xml:space="preserve">отдела формирования финансовых средств и статистической отчётности </w:t>
      </w:r>
      <w:proofErr w:type="spellStart"/>
      <w:r w:rsidR="0036295E">
        <w:rPr>
          <w:rFonts w:ascii="PT Astra Serif" w:hAnsi="PT Astra Serif"/>
          <w:sz w:val="28"/>
          <w:szCs w:val="28"/>
        </w:rPr>
        <w:t>Буханцевой</w:t>
      </w:r>
      <w:proofErr w:type="spellEnd"/>
      <w:r w:rsidR="0036295E">
        <w:rPr>
          <w:rFonts w:ascii="PT Astra Serif" w:hAnsi="PT Astra Serif"/>
          <w:sz w:val="28"/>
          <w:szCs w:val="28"/>
        </w:rPr>
        <w:t xml:space="preserve"> Ольгой Юрьевной</w:t>
      </w:r>
      <w:r w:rsidRPr="00EE4A0E">
        <w:rPr>
          <w:rFonts w:ascii="PT Astra Serif" w:hAnsi="PT Astra Serif"/>
          <w:position w:val="2"/>
          <w:sz w:val="28"/>
          <w:szCs w:val="28"/>
        </w:rPr>
        <w:t>.</w:t>
      </w:r>
    </w:p>
    <w:p w:rsidR="00433F09" w:rsidRPr="00EE4A0E" w:rsidRDefault="00433F09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35"/>
        <w:gridCol w:w="5238"/>
      </w:tblGrid>
      <w:tr w:rsidR="00ED472D" w:rsidRPr="00EE4A0E" w:rsidTr="00885F36">
        <w:tc>
          <w:tcPr>
            <w:tcW w:w="4935" w:type="dxa"/>
          </w:tcPr>
          <w:p w:rsidR="00ED472D" w:rsidRPr="00EE4A0E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434EA5" w:rsidP="00434EA5">
            <w:pPr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>Д</w:t>
            </w:r>
            <w:r w:rsidR="00ED472D" w:rsidRPr="00EE4A0E">
              <w:rPr>
                <w:rFonts w:ascii="PT Astra Serif" w:hAnsi="PT Astra Serif"/>
                <w:sz w:val="28"/>
                <w:szCs w:val="28"/>
              </w:rPr>
              <w:t>иректор</w:t>
            </w:r>
          </w:p>
        </w:tc>
        <w:tc>
          <w:tcPr>
            <w:tcW w:w="5238" w:type="dxa"/>
          </w:tcPr>
          <w:p w:rsidR="00ED472D" w:rsidRPr="00EE4A0E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EE4A0E" w:rsidRDefault="00622AF9" w:rsidP="00434EA5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EE4A0E"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proofErr w:type="spellStart"/>
            <w:r w:rsidR="00434EA5" w:rsidRPr="00EE4A0E">
              <w:rPr>
                <w:rFonts w:ascii="PT Astra Serif" w:hAnsi="PT Astra Serif"/>
                <w:sz w:val="28"/>
                <w:szCs w:val="28"/>
              </w:rPr>
              <w:t>Буцкая</w:t>
            </w:r>
            <w:proofErr w:type="spellEnd"/>
            <w:r w:rsidR="00434EA5" w:rsidRPr="00EE4A0E">
              <w:rPr>
                <w:rFonts w:ascii="PT Astra Serif" w:hAnsi="PT Astra Serif"/>
                <w:sz w:val="28"/>
                <w:szCs w:val="28"/>
              </w:rPr>
              <w:t xml:space="preserve"> Е.В</w:t>
            </w:r>
            <w:r w:rsidR="00286FC7" w:rsidRPr="00EE4A0E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</w:tr>
    </w:tbl>
    <w:p w:rsidR="008D6456" w:rsidRPr="006417CD" w:rsidRDefault="009A45C6" w:rsidP="00EE4A0E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DD3" w:rsidRDefault="003E3DD3">
      <w:r>
        <w:separator/>
      </w:r>
    </w:p>
  </w:endnote>
  <w:endnote w:type="continuationSeparator" w:id="0">
    <w:p w:rsidR="003E3DD3" w:rsidRDefault="003E3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DD3" w:rsidRDefault="003E3DD3">
      <w:r>
        <w:separator/>
      </w:r>
    </w:p>
  </w:footnote>
  <w:footnote w:type="continuationSeparator" w:id="0">
    <w:p w:rsidR="003E3DD3" w:rsidRDefault="003E3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9A45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57B8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9A45C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A1B"/>
    <w:rsid w:val="000375A8"/>
    <w:rsid w:val="000D7A58"/>
    <w:rsid w:val="00102047"/>
    <w:rsid w:val="00112DA0"/>
    <w:rsid w:val="00137ACD"/>
    <w:rsid w:val="00196D96"/>
    <w:rsid w:val="001A2E61"/>
    <w:rsid w:val="001A59D3"/>
    <w:rsid w:val="001A7851"/>
    <w:rsid w:val="00286FC7"/>
    <w:rsid w:val="002A3276"/>
    <w:rsid w:val="003257F8"/>
    <w:rsid w:val="0036295E"/>
    <w:rsid w:val="00390733"/>
    <w:rsid w:val="00393BEA"/>
    <w:rsid w:val="003C6FFE"/>
    <w:rsid w:val="003D7183"/>
    <w:rsid w:val="003E3536"/>
    <w:rsid w:val="003E3DD3"/>
    <w:rsid w:val="003F3209"/>
    <w:rsid w:val="00433F09"/>
    <w:rsid w:val="00434EA5"/>
    <w:rsid w:val="00466DA2"/>
    <w:rsid w:val="004B558D"/>
    <w:rsid w:val="004E0D23"/>
    <w:rsid w:val="00513C83"/>
    <w:rsid w:val="00515ACD"/>
    <w:rsid w:val="005351AD"/>
    <w:rsid w:val="00545E0F"/>
    <w:rsid w:val="005623B5"/>
    <w:rsid w:val="005D7B6F"/>
    <w:rsid w:val="005E06D5"/>
    <w:rsid w:val="005E2EF6"/>
    <w:rsid w:val="00622AF9"/>
    <w:rsid w:val="006417CD"/>
    <w:rsid w:val="00661212"/>
    <w:rsid w:val="00680B33"/>
    <w:rsid w:val="00693199"/>
    <w:rsid w:val="006A240A"/>
    <w:rsid w:val="006A74DF"/>
    <w:rsid w:val="006B483E"/>
    <w:rsid w:val="006C7062"/>
    <w:rsid w:val="006F3D01"/>
    <w:rsid w:val="00706A1B"/>
    <w:rsid w:val="0075609B"/>
    <w:rsid w:val="00756B08"/>
    <w:rsid w:val="007635ED"/>
    <w:rsid w:val="00794155"/>
    <w:rsid w:val="007B6DB3"/>
    <w:rsid w:val="007D57B8"/>
    <w:rsid w:val="007E5234"/>
    <w:rsid w:val="008268CE"/>
    <w:rsid w:val="00847642"/>
    <w:rsid w:val="00885F36"/>
    <w:rsid w:val="008A3B8B"/>
    <w:rsid w:val="008B78AB"/>
    <w:rsid w:val="008E24A9"/>
    <w:rsid w:val="008F46ED"/>
    <w:rsid w:val="009A45C6"/>
    <w:rsid w:val="00A117E0"/>
    <w:rsid w:val="00A16714"/>
    <w:rsid w:val="00A74818"/>
    <w:rsid w:val="00A937B6"/>
    <w:rsid w:val="00AB171B"/>
    <w:rsid w:val="00AB69CD"/>
    <w:rsid w:val="00AC19E8"/>
    <w:rsid w:val="00AC4C3C"/>
    <w:rsid w:val="00B43851"/>
    <w:rsid w:val="00B553E7"/>
    <w:rsid w:val="00B71C5F"/>
    <w:rsid w:val="00C22C83"/>
    <w:rsid w:val="00C44618"/>
    <w:rsid w:val="00CF026B"/>
    <w:rsid w:val="00D10A25"/>
    <w:rsid w:val="00D57448"/>
    <w:rsid w:val="00DB3AFC"/>
    <w:rsid w:val="00DC62BE"/>
    <w:rsid w:val="00DD42DA"/>
    <w:rsid w:val="00E80CEC"/>
    <w:rsid w:val="00EA06EB"/>
    <w:rsid w:val="00ED472D"/>
    <w:rsid w:val="00EE4A0E"/>
    <w:rsid w:val="00F16EAB"/>
    <w:rsid w:val="00F30975"/>
    <w:rsid w:val="00F40BE5"/>
    <w:rsid w:val="00F651CF"/>
    <w:rsid w:val="00FA39B9"/>
    <w:rsid w:val="00FC043E"/>
    <w:rsid w:val="00FC51DF"/>
    <w:rsid w:val="00FE0B96"/>
    <w:rsid w:val="00FE1FAD"/>
    <w:rsid w:val="00FF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69F7A"/>
  <w15:docId w15:val="{FC1392D6-CC9D-46EA-98C6-8C63A5A72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Server</Company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Шафранова Ирина Викторовна</dc:creator>
  <cp:lastModifiedBy>Буханцева Ольга Юрьевна</cp:lastModifiedBy>
  <cp:revision>15</cp:revision>
  <cp:lastPrinted>2021-10-29T05:13:00Z</cp:lastPrinted>
  <dcterms:created xsi:type="dcterms:W3CDTF">2021-08-19T12:51:00Z</dcterms:created>
  <dcterms:modified xsi:type="dcterms:W3CDTF">2021-10-29T05:50:00Z</dcterms:modified>
</cp:coreProperties>
</file>